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5F" w:rsidRPr="00E44273" w:rsidRDefault="0050345F" w:rsidP="0050345F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0455" w:type="dxa"/>
        <w:tblInd w:w="-601" w:type="dxa"/>
        <w:tblLayout w:type="fixed"/>
        <w:tblLook w:val="04A0"/>
      </w:tblPr>
      <w:tblGrid>
        <w:gridCol w:w="851"/>
        <w:gridCol w:w="1418"/>
        <w:gridCol w:w="283"/>
        <w:gridCol w:w="1559"/>
        <w:gridCol w:w="709"/>
        <w:gridCol w:w="945"/>
        <w:gridCol w:w="614"/>
        <w:gridCol w:w="284"/>
        <w:gridCol w:w="47"/>
        <w:gridCol w:w="945"/>
        <w:gridCol w:w="142"/>
        <w:gridCol w:w="283"/>
        <w:gridCol w:w="567"/>
        <w:gridCol w:w="408"/>
        <w:gridCol w:w="443"/>
        <w:gridCol w:w="957"/>
      </w:tblGrid>
      <w:tr w:rsidR="0050345F" w:rsidRPr="0050345F" w:rsidTr="00CA29CE">
        <w:tc>
          <w:tcPr>
            <w:tcW w:w="10455" w:type="dxa"/>
            <w:gridSpan w:val="16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«GTF 2104» </w:t>
            </w: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«Сыни ойлау»</w:t>
            </w:r>
          </w:p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Қысқы семестр 2016-2017 оқу жылы</w:t>
            </w:r>
          </w:p>
        </w:tc>
      </w:tr>
      <w:tr w:rsidR="0050345F" w:rsidRPr="00E44273" w:rsidTr="00CA29CE">
        <w:trPr>
          <w:trHeight w:val="265"/>
        </w:trPr>
        <w:tc>
          <w:tcPr>
            <w:tcW w:w="2269" w:type="dxa"/>
            <w:gridSpan w:val="2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әннің коды</w:t>
            </w:r>
          </w:p>
        </w:tc>
        <w:tc>
          <w:tcPr>
            <w:tcW w:w="1842" w:type="dxa"/>
            <w:gridSpan w:val="2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00" w:type="dxa"/>
            <w:gridSpan w:val="2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50345F" w:rsidRPr="00E44273" w:rsidTr="00CA29CE">
        <w:trPr>
          <w:trHeight w:val="265"/>
        </w:trPr>
        <w:tc>
          <w:tcPr>
            <w:tcW w:w="2269" w:type="dxa"/>
            <w:gridSpan w:val="2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45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345F" w:rsidRPr="00E44273" w:rsidTr="00CA29CE">
        <w:tc>
          <w:tcPr>
            <w:tcW w:w="2269" w:type="dxa"/>
            <w:gridSpan w:val="2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«GTF 2104»</w:t>
            </w:r>
          </w:p>
        </w:tc>
        <w:tc>
          <w:tcPr>
            <w:tcW w:w="1842" w:type="dxa"/>
            <w:gridSpan w:val="2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«Сыни ойлау»</w:t>
            </w:r>
          </w:p>
        </w:tc>
        <w:tc>
          <w:tcPr>
            <w:tcW w:w="709" w:type="dxa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gridSpan w:val="2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0345F" w:rsidRPr="00E4427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4427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тері</w:t>
            </w:r>
          </w:p>
        </w:tc>
        <w:tc>
          <w:tcPr>
            <w:tcW w:w="7903" w:type="dxa"/>
            <w:gridSpan w:val="13"/>
          </w:tcPr>
          <w:p w:rsidR="0050345F" w:rsidRPr="00E44273" w:rsidRDefault="0050345F" w:rsidP="00CA29CE">
            <w:pPr>
              <w:tabs>
                <w:tab w:val="left" w:pos="42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Логика,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Онтология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, Диалектика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 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827" w:type="dxa"/>
            <w:gridSpan w:val="4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="009B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 Берік Мұратұлы, филос. ғыл. д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ок.</w:t>
            </w:r>
          </w:p>
        </w:tc>
        <w:tc>
          <w:tcPr>
            <w:tcW w:w="1701" w:type="dxa"/>
            <w:gridSpan w:val="5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Офис-сағаты</w:t>
            </w:r>
          </w:p>
        </w:tc>
        <w:tc>
          <w:tcPr>
            <w:tcW w:w="2375" w:type="dxa"/>
            <w:gridSpan w:val="4"/>
            <w:vMerge w:val="restart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827" w:type="dxa"/>
            <w:gridSpan w:val="4"/>
          </w:tcPr>
          <w:p w:rsidR="0050345F" w:rsidRPr="009B1693" w:rsidRDefault="0050345F" w:rsidP="009B1693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atash_berik @mail.ru</w:t>
            </w:r>
          </w:p>
        </w:tc>
        <w:tc>
          <w:tcPr>
            <w:tcW w:w="1701" w:type="dxa"/>
            <w:gridSpan w:val="5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4"/>
            <w:vMerge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45F" w:rsidRPr="00E4427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Телефондары </w:t>
            </w:r>
          </w:p>
        </w:tc>
        <w:tc>
          <w:tcPr>
            <w:tcW w:w="3827" w:type="dxa"/>
            <w:gridSpan w:val="4"/>
          </w:tcPr>
          <w:p w:rsidR="0050345F" w:rsidRPr="00E44273" w:rsidRDefault="0050345F" w:rsidP="009B1693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Тел: раб: 2925717 Коммун. 2130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50345F" w:rsidRPr="00E44273" w:rsidRDefault="0050345F" w:rsidP="00CA29CE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Тел. Ұялы. </w:t>
            </w:r>
            <w:r w:rsidRPr="00E44273">
              <w:rPr>
                <w:rFonts w:ascii="Times New Roman" w:hAnsi="Times New Roman" w:cs="Times New Roman"/>
                <w:smallCaps/>
                <w:sz w:val="24"/>
                <w:szCs w:val="24"/>
                <w:lang w:val="kk-KZ"/>
              </w:rPr>
              <w:t>8 701 577 81 46</w:t>
            </w:r>
          </w:p>
          <w:p w:rsidR="0050345F" w:rsidRPr="00E44273" w:rsidRDefault="0050345F" w:rsidP="00CA29C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5"/>
          </w:tcPr>
          <w:p w:rsidR="0050345F" w:rsidRPr="00E44273" w:rsidRDefault="009B169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ФФи</w:t>
            </w:r>
            <w:r w:rsidR="0050345F"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 Аудитория 125 </w:t>
            </w:r>
          </w:p>
        </w:tc>
        <w:tc>
          <w:tcPr>
            <w:tcW w:w="2375" w:type="dxa"/>
            <w:gridSpan w:val="4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сипаттамасы</w:t>
            </w:r>
          </w:p>
        </w:tc>
        <w:tc>
          <w:tcPr>
            <w:tcW w:w="7903" w:type="dxa"/>
            <w:gridSpan w:val="13"/>
          </w:tcPr>
          <w:p w:rsidR="0050345F" w:rsidRPr="009B1693" w:rsidRDefault="0050345F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Сыни ойлаумен танысу, студенттерге сыни ойлау пәні білімінің жаратылысы мен ерекшелігі, сыни ойлаудың белгілі теориялары, сонымен қатар адамның интелектуалды таным қызметіндегі оның атқаратын методологиялық рөлі туралы түсінік береді.</w:t>
            </w:r>
          </w:p>
        </w:tc>
      </w:tr>
      <w:tr w:rsidR="0050345F" w:rsidRPr="009B1693" w:rsidTr="00CA29CE">
        <w:trPr>
          <w:trHeight w:val="527"/>
        </w:trPr>
        <w:tc>
          <w:tcPr>
            <w:tcW w:w="2552" w:type="dxa"/>
            <w:gridSpan w:val="3"/>
          </w:tcPr>
          <w:p w:rsidR="0050345F" w:rsidRPr="00E44273" w:rsidRDefault="0050345F" w:rsidP="00CA29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</w:t>
            </w:r>
          </w:p>
        </w:tc>
        <w:tc>
          <w:tcPr>
            <w:tcW w:w="7903" w:type="dxa"/>
            <w:gridSpan w:val="13"/>
          </w:tcPr>
          <w:p w:rsidR="0050345F" w:rsidRPr="00E44273" w:rsidRDefault="0050345F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бойында сыни ойлаудың қалыптастыру</w:t>
            </w:r>
            <w:r w:rsidR="009B16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тәжірибеде қолдануға үйрету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нәтижелері</w:t>
            </w:r>
          </w:p>
        </w:tc>
        <w:tc>
          <w:tcPr>
            <w:tcW w:w="7903" w:type="dxa"/>
            <w:gridSpan w:val="13"/>
          </w:tcPr>
          <w:p w:rsidR="009B1693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="0050345F" w:rsidRPr="00E442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Өзіндік жұмыстарды жоспарлау және ұйымдастыру, электронды кітапханалармен жұмыс жасай білу,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философтардың еңбектерінің түпнұсқаларын</w:t>
            </w:r>
            <w:r w:rsidR="0050345F" w:rsidRPr="00E442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сараптау үшін сыни ойлаудың негізгі категорияларын біледі;</w:t>
            </w:r>
          </w:p>
          <w:p w:rsidR="0050345F" w:rsidRPr="009B1693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ыни ойлау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аппаратын білу, сонымен қатар оның негізгі теориялық білімдерін, философиялық дамудың басты тарихи кезеңін  гуманитарлық білімдер ретінде игереді;</w:t>
            </w:r>
          </w:p>
          <w:p w:rsidR="0050345F" w:rsidRPr="00E44273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3.Сыни ойлаудың ұғымдық аппараттарына</w:t>
            </w:r>
            <w:r w:rsidR="0050345F" w:rsidRPr="00E4427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бағдар жасауды;</w:t>
            </w:r>
            <w:r w:rsidR="0050345F"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тарихындағы сыни ойлау және оның философиялық негіздерінің жалпы қалай құрылғандығын</w:t>
            </w:r>
            <w:r w:rsidR="0050345F"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; 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 теориясның негіздерін, жаратылыстанулық және гуманитарлық ғылымдардағы  дүниені танудың негізгі бағдарларын құрады. 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мен ресурстар</w:t>
            </w:r>
          </w:p>
        </w:tc>
        <w:tc>
          <w:tcPr>
            <w:tcW w:w="7903" w:type="dxa"/>
            <w:gridSpan w:val="13"/>
          </w:tcPr>
          <w:p w:rsidR="0050345F" w:rsidRPr="009B1693" w:rsidRDefault="009B1693" w:rsidP="009B1693">
            <w:pPr>
              <w:tabs>
                <w:tab w:val="left" w:pos="993"/>
                <w:tab w:val="left" w:pos="9350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9B1693">
              <w:rPr>
                <w:rFonts w:ascii="Times New Roman" w:hAnsi="Times New Roman" w:cs="Times New Roman"/>
                <w:lang w:val="kk-KZ"/>
              </w:rPr>
              <w:t>1.</w:t>
            </w:r>
            <w:r w:rsidR="0050345F" w:rsidRPr="009B1693">
              <w:rPr>
                <w:rFonts w:ascii="Times New Roman" w:hAnsi="Times New Roman" w:cs="Times New Roman"/>
              </w:rPr>
              <w:t xml:space="preserve">Критическое мышление, логика, аргументация / Под ред. В.Н. </w:t>
            </w:r>
            <w:proofErr w:type="spellStart"/>
            <w:r w:rsidR="0050345F" w:rsidRPr="009B1693">
              <w:rPr>
                <w:rFonts w:ascii="Times New Roman" w:hAnsi="Times New Roman" w:cs="Times New Roman"/>
              </w:rPr>
              <w:t>Брюшинкина</w:t>
            </w:r>
            <w:proofErr w:type="spellEnd"/>
            <w:r w:rsidR="0050345F" w:rsidRPr="009B1693">
              <w:rPr>
                <w:rFonts w:ascii="Times New Roman" w:hAnsi="Times New Roman" w:cs="Times New Roman"/>
              </w:rPr>
              <w:t xml:space="preserve">, В.И. Маркина.  Калининград: Изд-во </w:t>
            </w:r>
            <w:proofErr w:type="spellStart"/>
            <w:r w:rsidR="0050345F" w:rsidRPr="009B1693">
              <w:rPr>
                <w:rFonts w:ascii="Times New Roman" w:hAnsi="Times New Roman" w:cs="Times New Roman"/>
              </w:rPr>
              <w:t>Калинингр</w:t>
            </w:r>
            <w:proofErr w:type="spellEnd"/>
            <w:r w:rsidR="0050345F" w:rsidRPr="009B169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0345F" w:rsidRPr="009B1693">
              <w:rPr>
                <w:rFonts w:ascii="Times New Roman" w:hAnsi="Times New Roman" w:cs="Times New Roman"/>
              </w:rPr>
              <w:t>гос</w:t>
            </w:r>
            <w:proofErr w:type="spellEnd"/>
            <w:r w:rsidR="0050345F" w:rsidRPr="009B1693">
              <w:rPr>
                <w:rFonts w:ascii="Times New Roman" w:hAnsi="Times New Roman" w:cs="Times New Roman"/>
              </w:rPr>
              <w:t>. ун-та, 20</w:t>
            </w:r>
            <w:r w:rsidR="0050345F" w:rsidRPr="009B1693">
              <w:rPr>
                <w:rFonts w:ascii="Times New Roman" w:hAnsi="Times New Roman" w:cs="Times New Roman"/>
                <w:lang w:val="kk-KZ"/>
              </w:rPr>
              <w:t>11</w:t>
            </w:r>
            <w:r w:rsidR="0050345F" w:rsidRPr="009B1693">
              <w:rPr>
                <w:rFonts w:ascii="Times New Roman" w:hAnsi="Times New Roman" w:cs="Times New Roman"/>
              </w:rPr>
              <w:t xml:space="preserve">. - 173 </w:t>
            </w:r>
            <w:proofErr w:type="gramStart"/>
            <w:r w:rsidR="0050345F" w:rsidRPr="009B1693">
              <w:rPr>
                <w:rFonts w:ascii="Times New Roman" w:hAnsi="Times New Roman" w:cs="Times New Roman"/>
              </w:rPr>
              <w:t>с</w:t>
            </w:r>
            <w:proofErr w:type="gramEnd"/>
            <w:r w:rsidR="0050345F" w:rsidRPr="009B1693">
              <w:rPr>
                <w:rFonts w:ascii="Times New Roman" w:hAnsi="Times New Roman" w:cs="Times New Roman"/>
              </w:rPr>
              <w:t>.</w:t>
            </w:r>
          </w:p>
          <w:p w:rsidR="0050345F" w:rsidRPr="009B1693" w:rsidRDefault="009B1693" w:rsidP="009B169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9B1693">
              <w:rPr>
                <w:rFonts w:ascii="Times New Roman" w:hAnsi="Times New Roman" w:cs="Times New Roman"/>
                <w:lang w:val="kk-KZ"/>
              </w:rPr>
              <w:t>2.</w:t>
            </w:r>
            <w:proofErr w:type="spellStart"/>
            <w:r w:rsidR="0050345F" w:rsidRPr="009B1693">
              <w:rPr>
                <w:rFonts w:ascii="Times New Roman" w:hAnsi="Times New Roman" w:cs="Times New Roman"/>
              </w:rPr>
              <w:t>Халперн</w:t>
            </w:r>
            <w:proofErr w:type="spellEnd"/>
            <w:r w:rsidR="0050345F" w:rsidRPr="009B1693">
              <w:rPr>
                <w:rFonts w:ascii="Times New Roman" w:hAnsi="Times New Roman" w:cs="Times New Roman"/>
              </w:rPr>
              <w:t xml:space="preserve"> Д. Психология критического мышления. – СПб.: Питер, 20</w:t>
            </w:r>
            <w:r w:rsidR="0050345F" w:rsidRPr="009B1693">
              <w:rPr>
                <w:rFonts w:ascii="Times New Roman" w:hAnsi="Times New Roman" w:cs="Times New Roman"/>
                <w:lang w:val="kk-KZ"/>
              </w:rPr>
              <w:t>12</w:t>
            </w:r>
            <w:r w:rsidR="0050345F" w:rsidRPr="009B1693">
              <w:rPr>
                <w:rFonts w:ascii="Times New Roman" w:hAnsi="Times New Roman" w:cs="Times New Roman"/>
              </w:rPr>
              <w:t xml:space="preserve">. -340 </w:t>
            </w:r>
            <w:proofErr w:type="gramStart"/>
            <w:r w:rsidR="0050345F" w:rsidRPr="009B1693">
              <w:rPr>
                <w:rFonts w:ascii="Times New Roman" w:hAnsi="Times New Roman" w:cs="Times New Roman"/>
              </w:rPr>
              <w:t>с</w:t>
            </w:r>
            <w:proofErr w:type="gramEnd"/>
            <w:r w:rsidR="0050345F" w:rsidRPr="009B1693">
              <w:rPr>
                <w:rFonts w:ascii="Times New Roman" w:hAnsi="Times New Roman" w:cs="Times New Roman"/>
              </w:rPr>
              <w:t>.</w:t>
            </w:r>
          </w:p>
          <w:p w:rsidR="0050345F" w:rsidRPr="009B1693" w:rsidRDefault="009B1693" w:rsidP="009B1693">
            <w:pPr>
              <w:rPr>
                <w:rFonts w:ascii="Times New Roman" w:hAnsi="Times New Roman" w:cs="Times New Roman"/>
                <w:lang w:val="kk-KZ"/>
              </w:rPr>
            </w:pPr>
            <w:r w:rsidRPr="009B1693">
              <w:rPr>
                <w:rFonts w:ascii="Times New Roman" w:hAnsi="Times New Roman" w:cs="Times New Roman"/>
                <w:lang w:val="kk-KZ"/>
              </w:rPr>
              <w:t>3.</w:t>
            </w:r>
            <w:r w:rsidR="0050345F" w:rsidRPr="009B1693">
              <w:rPr>
                <w:rFonts w:ascii="Times New Roman" w:hAnsi="Times New Roman" w:cs="Times New Roman"/>
                <w:lang w:val="kk-KZ"/>
              </w:rPr>
              <w:t>Рассел Б. История западной философии. М.,2010.</w:t>
            </w:r>
            <w:r w:rsidRPr="009B1693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0345F" w:rsidRPr="009B1693" w:rsidRDefault="009B1693" w:rsidP="009B1693">
            <w:pPr>
              <w:widowControl w:val="0"/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9B1693">
              <w:rPr>
                <w:rFonts w:ascii="Times New Roman" w:hAnsi="Times New Roman" w:cs="Times New Roman"/>
                <w:lang w:val="kk-KZ"/>
              </w:rPr>
              <w:t>4.</w:t>
            </w:r>
            <w:r w:rsidR="0050345F" w:rsidRPr="009B1693">
              <w:rPr>
                <w:rFonts w:ascii="Times New Roman" w:hAnsi="Times New Roman" w:cs="Times New Roman"/>
                <w:lang w:val="kk-KZ"/>
              </w:rPr>
              <w:t>Нұрышева Г.Ж., Аташ Б.М. Ғылыми таным философиясы, А., 2016</w:t>
            </w:r>
          </w:p>
          <w:p w:rsidR="0050345F" w:rsidRPr="009B1693" w:rsidRDefault="009B1693" w:rsidP="009B1693">
            <w:pPr>
              <w:widowControl w:val="0"/>
              <w:tabs>
                <w:tab w:val="left" w:pos="900"/>
              </w:tabs>
              <w:rPr>
                <w:lang w:val="kk-KZ"/>
              </w:rPr>
            </w:pPr>
            <w:r w:rsidRPr="009B1693">
              <w:rPr>
                <w:rFonts w:ascii="Times New Roman" w:hAnsi="Times New Roman" w:cs="Times New Roman"/>
                <w:lang w:val="kk-KZ"/>
              </w:rPr>
              <w:t>5.</w:t>
            </w:r>
            <w:r w:rsidR="0050345F" w:rsidRPr="009B1693">
              <w:rPr>
                <w:rFonts w:ascii="Times New Roman" w:hAnsi="Times New Roman" w:cs="Times New Roman"/>
                <w:lang w:val="kk-KZ"/>
              </w:rPr>
              <w:t>Асқар Л.Ә., Аташ Б.М. Өрісті логика.-А., 2015</w:t>
            </w:r>
          </w:p>
        </w:tc>
      </w:tr>
      <w:tr w:rsidR="0050345F" w:rsidRPr="00E4427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b/>
                <w:lang w:val="kk-KZ"/>
              </w:rPr>
            </w:pPr>
            <w:r w:rsidRPr="00E44273">
              <w:rPr>
                <w:rStyle w:val="shorttext"/>
                <w:b/>
                <w:lang w:val="kk-KZ"/>
              </w:rPr>
              <w:t>Курсты ұйымдастыру</w:t>
            </w:r>
          </w:p>
          <w:p w:rsidR="0050345F" w:rsidRPr="00E44273" w:rsidRDefault="0050345F" w:rsidP="00CA29C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3" w:type="dxa"/>
            <w:gridSpan w:val="13"/>
          </w:tcPr>
          <w:p w:rsidR="0050345F" w:rsidRPr="00E44273" w:rsidRDefault="00724475" w:rsidP="00724475">
            <w:pPr>
              <w:pStyle w:val="a5"/>
              <w:spacing w:after="0"/>
              <w:jc w:val="both"/>
              <w:rPr>
                <w:lang w:val="kk-KZ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 xml:space="preserve">Өткізілетін осы </w:t>
            </w:r>
            <w:proofErr w:type="spellStart"/>
            <w:r>
              <w:rPr>
                <w:lang w:val="ru-RU"/>
              </w:rPr>
              <w:t>курсты</w:t>
            </w:r>
            <w:proofErr w:type="spellEnd"/>
            <w:r w:rsidR="0050345F" w:rsidRPr="00E44273">
              <w:rPr>
                <w:lang w:val="ru-RU"/>
              </w:rPr>
              <w:t xml:space="preserve"> жүзеге </w:t>
            </w:r>
            <w:proofErr w:type="spellStart"/>
            <w:r w:rsidR="0050345F" w:rsidRPr="00E44273">
              <w:rPr>
                <w:lang w:val="ru-RU"/>
              </w:rPr>
              <w:t>асыру</w:t>
            </w:r>
            <w:proofErr w:type="spellEnd"/>
            <w:r w:rsidR="0050345F" w:rsidRPr="00E44273">
              <w:rPr>
                <w:lang w:val="ru-RU"/>
              </w:rPr>
              <w:t xml:space="preserve"> </w:t>
            </w:r>
            <w:r w:rsidR="0050345F" w:rsidRPr="00E44273">
              <w:rPr>
                <w:lang w:val="kk-KZ"/>
              </w:rPr>
              <w:t xml:space="preserve">таным шарттарын және сыни ойлаудың бастапқы ерекшеліктерін </w:t>
            </w:r>
            <w:r>
              <w:rPr>
                <w:lang w:val="kk-KZ"/>
              </w:rPr>
              <w:t>өмірлік мәселелерді шешуге оңтайлы</w:t>
            </w:r>
            <w:r w:rsidR="0050345F" w:rsidRPr="00E44273">
              <w:rPr>
                <w:lang w:val="kk-KZ"/>
              </w:rPr>
              <w:t xml:space="preserve"> қолдана білуге үйретеді; мәселелердің қайшылықты жақтары мен кемшін тұстарын бірден-ақ ажыратып, оның оңтайлы ше</w:t>
            </w:r>
            <w:r>
              <w:rPr>
                <w:lang w:val="kk-KZ"/>
              </w:rPr>
              <w:t>шімдерін саралай білуге машықтандырады</w:t>
            </w:r>
            <w:r w:rsidR="0050345F" w:rsidRPr="00E44273">
              <w:rPr>
                <w:lang w:val="kk-KZ"/>
              </w:rPr>
              <w:t>;</w:t>
            </w:r>
            <w:proofErr w:type="gramEnd"/>
            <w:r w:rsidR="0050345F" w:rsidRPr="00E44273">
              <w:rPr>
                <w:lang w:val="kk-KZ"/>
              </w:rPr>
              <w:t xml:space="preserve"> мәселелерді дұрыс қоя білуді, қоғамдық өмірдегі </w:t>
            </w:r>
            <w:r>
              <w:rPr>
                <w:lang w:val="kk-KZ"/>
              </w:rPr>
              <w:t xml:space="preserve">мифтерді, идеологияларды, манипуляцияларды </w:t>
            </w:r>
            <w:r w:rsidR="0050345F" w:rsidRPr="00E44273">
              <w:rPr>
                <w:lang w:val="kk-KZ"/>
              </w:rPr>
              <w:t xml:space="preserve">сыни </w:t>
            </w:r>
            <w:r>
              <w:rPr>
                <w:lang w:val="kk-KZ"/>
              </w:rPr>
              <w:t>ойлау тұрғысынан</w:t>
            </w:r>
            <w:r w:rsidR="0050345F" w:rsidRPr="00E44273">
              <w:rPr>
                <w:lang w:val="kk-KZ"/>
              </w:rPr>
              <w:t xml:space="preserve"> анықтайды. 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  <w:r w:rsidRPr="00E44273">
              <w:rPr>
                <w:rStyle w:val="shorttext"/>
                <w:b/>
                <w:lang w:val="kk-KZ"/>
              </w:rPr>
              <w:t>Курс талаптары</w:t>
            </w:r>
            <w:r w:rsidRPr="00E44273">
              <w:rPr>
                <w:rStyle w:val="shorttext"/>
                <w:b/>
              </w:rPr>
              <w:t xml:space="preserve"> </w:t>
            </w:r>
          </w:p>
        </w:tc>
        <w:tc>
          <w:tcPr>
            <w:tcW w:w="7903" w:type="dxa"/>
            <w:gridSpan w:val="13"/>
          </w:tcPr>
          <w:p w:rsidR="0050345F" w:rsidRPr="00E44273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E44273">
              <w:t>Әрбір аудиторлық сабаққа</w:t>
            </w:r>
            <w:proofErr w:type="gramStart"/>
            <w:r w:rsidRPr="00E44273">
              <w:t xml:space="preserve"> </w:t>
            </w:r>
            <w:r w:rsidRPr="00E44273">
              <w:rPr>
                <w:lang w:val="kk-KZ"/>
              </w:rPr>
              <w:t>С</w:t>
            </w:r>
            <w:proofErr w:type="spellStart"/>
            <w:proofErr w:type="gramEnd"/>
            <w:r w:rsidRPr="00E44273">
              <w:t>із</w:t>
            </w:r>
            <w:proofErr w:type="spellEnd"/>
            <w:r w:rsidRPr="00E44273">
              <w:t xml:space="preserve"> </w:t>
            </w:r>
            <w:r w:rsidRPr="00E44273">
              <w:rPr>
                <w:lang w:val="kk-KZ"/>
              </w:rPr>
              <w:t xml:space="preserve">төменде көрсетілген кесте бойынша </w:t>
            </w:r>
            <w:proofErr w:type="spellStart"/>
            <w:r w:rsidRPr="00E44273">
              <w:t>алдын-ала</w:t>
            </w:r>
            <w:proofErr w:type="spellEnd"/>
            <w:r w:rsidRPr="00E44273">
              <w:t xml:space="preserve"> </w:t>
            </w:r>
            <w:proofErr w:type="spellStart"/>
            <w:r w:rsidRPr="00E44273">
              <w:t>дайындалу</w:t>
            </w:r>
            <w:proofErr w:type="spellEnd"/>
            <w:r w:rsidRPr="00E44273">
              <w:rPr>
                <w:lang w:val="kk-KZ"/>
              </w:rPr>
              <w:t>ыңыз қажет</w:t>
            </w:r>
            <w:r w:rsidR="00724475">
              <w:t>.</w:t>
            </w:r>
          </w:p>
          <w:p w:rsidR="0050345F" w:rsidRPr="00E44273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</w:pPr>
            <w:r w:rsidRPr="00E44273">
              <w:rPr>
                <w:lang w:val="kk-KZ"/>
              </w:rPr>
              <w:t>Пәннің графигі бойынша үй тапсырмалары кесте бойынша, семестр уақытында бөлінеді.</w:t>
            </w:r>
          </w:p>
          <w:p w:rsidR="0050345F" w:rsidRPr="00E44273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</w:pPr>
            <w:r w:rsidRPr="00E44273">
              <w:rPr>
                <w:lang w:val="kk-KZ"/>
              </w:rPr>
              <w:t>Ү</w:t>
            </w:r>
            <w:proofErr w:type="spellStart"/>
            <w:r w:rsidRPr="00E44273">
              <w:t>й</w:t>
            </w:r>
            <w:proofErr w:type="spellEnd"/>
            <w:r w:rsidRPr="00E44273">
              <w:t xml:space="preserve"> </w:t>
            </w:r>
            <w:proofErr w:type="spellStart"/>
            <w:r w:rsidRPr="00E44273">
              <w:t>тапсырмалар</w:t>
            </w:r>
            <w:proofErr w:type="spellEnd"/>
            <w:r w:rsidRPr="00E44273">
              <w:rPr>
                <w:lang w:val="kk-KZ"/>
              </w:rPr>
              <w:t xml:space="preserve">ы жауап беруге болатын </w:t>
            </w:r>
            <w:proofErr w:type="spellStart"/>
            <w:r w:rsidRPr="00E44273">
              <w:t>бірнеше</w:t>
            </w:r>
            <w:proofErr w:type="spellEnd"/>
            <w:r w:rsidRPr="00E44273">
              <w:t xml:space="preserve"> сұрақтар</w:t>
            </w:r>
            <w:r w:rsidRPr="00E44273">
              <w:rPr>
                <w:lang w:val="kk-KZ"/>
              </w:rPr>
              <w:t xml:space="preserve">дан </w:t>
            </w:r>
            <w:r w:rsidRPr="00E44273">
              <w:rPr>
                <w:lang w:val="kk-KZ"/>
              </w:rPr>
              <w:lastRenderedPageBreak/>
              <w:t xml:space="preserve">тұрады, </w:t>
            </w:r>
            <w:r w:rsidR="00724475">
              <w:t xml:space="preserve"> база</w:t>
            </w:r>
            <w:r w:rsidR="00724475">
              <w:rPr>
                <w:lang w:val="kk-KZ"/>
              </w:rPr>
              <w:t>дағы ұсынған бағдарлар туралы</w:t>
            </w:r>
            <w:r w:rsidRPr="00E44273">
              <w:rPr>
                <w:lang w:val="kk-KZ"/>
              </w:rPr>
              <w:t xml:space="preserve"> сұраныстарды іздеу мүмкіндігі ашылады.</w:t>
            </w:r>
          </w:p>
          <w:p w:rsidR="0050345F" w:rsidRPr="00E44273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lang w:val="kk-KZ"/>
              </w:rPr>
            </w:pPr>
            <w:r w:rsidRPr="00E44273">
              <w:rPr>
                <w:lang w:val="kk-KZ"/>
              </w:rPr>
              <w:t xml:space="preserve">Семестр бойы, сыни ойлау мәдениетінің тарихи және теориялық негіздері туралы мәліметер талқыланады. </w:t>
            </w:r>
          </w:p>
          <w:p w:rsidR="0050345F" w:rsidRPr="00E44273" w:rsidRDefault="0050345F" w:rsidP="00CA29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5.Сыни ойлау туралы философиядағы идеялардың </w:t>
            </w:r>
            <w:r w:rsidR="00724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тарихтағы қалыптасу жүйесін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игеру және оларды қажет кезінде тәжірибеде қолдана білуге үйрету мәселелері мен қазіргі заман үшін ғылыми ойлау мәдениетінің тиімді қ</w:t>
            </w:r>
            <w:r w:rsidR="00724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ырларын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өзгелерге де  түсіндіріп беруді дағдыландыру жо</w:t>
            </w:r>
            <w:r w:rsidR="007244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лға қойылады.</w:t>
            </w:r>
          </w:p>
          <w:p w:rsidR="0050345F" w:rsidRPr="00E44273" w:rsidRDefault="00724475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орындау кезінде сақталуға тиісті ережелер:</w:t>
            </w:r>
          </w:p>
          <w:p w:rsidR="0050345F" w:rsidRPr="00E44273" w:rsidRDefault="00724475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•  Тапсырмалар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көрсетілген мерзімде орындалуы тиіс.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ерзімі өткен кейін олар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қабылданбайды.</w:t>
            </w:r>
          </w:p>
          <w:p w:rsidR="0050345F" w:rsidRPr="00E44273" w:rsidRDefault="00724475" w:rsidP="0072447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• СӨЖ тапсырмалары А4 парақта 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орындалуы тиіс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Тапсырмаларда әрбір студенттің өз бетінше ойлануына мән беріледі. 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стандарттарға сай болмайтын үй жұмыстары қанағат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танарлықсыз бағамен қайтарылады</w:t>
            </w:r>
            <w:r w:rsidR="0050345F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0345F" w:rsidRPr="00E44273" w:rsidTr="00CA29CE">
        <w:trPr>
          <w:trHeight w:val="258"/>
        </w:trPr>
        <w:tc>
          <w:tcPr>
            <w:tcW w:w="2552" w:type="dxa"/>
            <w:gridSpan w:val="3"/>
            <w:vMerge w:val="restart"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kk-KZ"/>
              </w:rPr>
            </w:pPr>
            <w:r w:rsidRPr="00E44273">
              <w:rPr>
                <w:rStyle w:val="shorttext"/>
                <w:b/>
                <w:lang w:val="kk-KZ"/>
              </w:rPr>
              <w:lastRenderedPageBreak/>
              <w:t>Бағалау саясаты</w:t>
            </w: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kk-KZ"/>
              </w:rPr>
            </w:pP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kk-KZ"/>
              </w:rPr>
            </w:pP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lang w:val="kk-KZ"/>
              </w:rPr>
            </w:pPr>
          </w:p>
        </w:tc>
        <w:tc>
          <w:tcPr>
            <w:tcW w:w="4111" w:type="dxa"/>
            <w:gridSpan w:val="5"/>
          </w:tcPr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жұмыстың сипаттамасы</w:t>
            </w:r>
          </w:p>
        </w:tc>
        <w:tc>
          <w:tcPr>
            <w:tcW w:w="1134" w:type="dxa"/>
            <w:gridSpan w:val="3"/>
          </w:tcPr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427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Пайыздық көрсеткіш</w:t>
            </w:r>
          </w:p>
        </w:tc>
        <w:tc>
          <w:tcPr>
            <w:tcW w:w="2658" w:type="dxa"/>
            <w:gridSpan w:val="5"/>
          </w:tcPr>
          <w:p w:rsidR="0050345F" w:rsidRPr="00E44273" w:rsidRDefault="0050345F" w:rsidP="00CA29CE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E44273">
              <w:rPr>
                <w:b/>
              </w:rPr>
              <w:t>Оқыту</w:t>
            </w:r>
            <w:r w:rsidRPr="00E44273">
              <w:rPr>
                <w:b/>
                <w:lang w:val="kk-KZ"/>
              </w:rPr>
              <w:t>дың</w:t>
            </w:r>
            <w:r w:rsidRPr="00E44273">
              <w:rPr>
                <w:b/>
              </w:rPr>
              <w:t xml:space="preserve"> нәтижелері</w:t>
            </w:r>
          </w:p>
        </w:tc>
      </w:tr>
      <w:tr w:rsidR="0050345F" w:rsidRPr="00E44273" w:rsidTr="00CA29CE">
        <w:trPr>
          <w:trHeight w:val="576"/>
        </w:trPr>
        <w:tc>
          <w:tcPr>
            <w:tcW w:w="2552" w:type="dxa"/>
            <w:gridSpan w:val="3"/>
            <w:vMerge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</w:p>
        </w:tc>
        <w:tc>
          <w:tcPr>
            <w:tcW w:w="4111" w:type="dxa"/>
            <w:gridSpan w:val="5"/>
          </w:tcPr>
          <w:p w:rsidR="0050345F" w:rsidRP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Креативті және сыни ойлауы</w:t>
            </w:r>
          </w:p>
          <w:p w:rsidR="0050345F" w:rsidRP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деректерді пайдалануы</w:t>
            </w:r>
          </w:p>
          <w:p w:rsidR="0050345F" w:rsidRP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СӨЖ-ді міндетті түрде ойдағыдай қорғауы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34" w:type="dxa"/>
            <w:gridSpan w:val="3"/>
          </w:tcPr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5"/>
          </w:tcPr>
          <w:p w:rsidR="0050345F" w:rsidRP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,4,5,6,7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50345F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4475" w:rsidRPr="00724475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345F" w:rsidRPr="00E44273" w:rsidTr="00CA29CE">
        <w:tc>
          <w:tcPr>
            <w:tcW w:w="2552" w:type="dxa"/>
            <w:gridSpan w:val="3"/>
            <w:vMerge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</w:rPr>
            </w:pPr>
          </w:p>
        </w:tc>
        <w:tc>
          <w:tcPr>
            <w:tcW w:w="7903" w:type="dxa"/>
            <w:gridSpan w:val="13"/>
          </w:tcPr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Сіздің қорытынды </w:t>
            </w:r>
            <w:proofErr w:type="gramStart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мына</w:t>
            </w:r>
            <w:proofErr w:type="spellEnd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формула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есептеле</w:t>
            </w:r>
            <w:proofErr w:type="spellEnd"/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shorttext"/>
                  <w:rFonts w:ascii="Cambria Math" w:hAnsi="Times New Roman" w:cs="Times New Roman"/>
                  <w:sz w:val="24"/>
                  <w:szCs w:val="24"/>
                  <w:lang w:val="kk-KZ"/>
                </w:rPr>
                <m:t xml:space="preserve"> </m:t>
              </m:r>
            </m:oMath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∙0,6+0,1 МТ+0,3 ИК                                               </w:t>
            </w: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lang w:val="kk-KZ"/>
              </w:rPr>
            </w:pPr>
            <w:r w:rsidRPr="00E44273">
              <w:rPr>
                <w:lang w:val="kk-KZ"/>
              </w:rPr>
              <w:t xml:space="preserve">Төменде бағалау үлгісі пайызбен көрсетілген: </w:t>
            </w: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44273">
              <w:t>95% - 100%: А</w:t>
            </w:r>
            <w:r w:rsidRPr="00E44273">
              <w:tab/>
            </w:r>
            <w:r w:rsidRPr="00E44273">
              <w:tab/>
              <w:t>90% - 94%: А-</w:t>
            </w: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44273">
              <w:t>85% - 89%: В+</w:t>
            </w:r>
            <w:r w:rsidRPr="00E44273">
              <w:tab/>
            </w:r>
            <w:r w:rsidRPr="00E44273">
              <w:tab/>
              <w:t>80% - 84%: В</w:t>
            </w:r>
            <w:r w:rsidRPr="00E44273">
              <w:tab/>
            </w:r>
            <w:r w:rsidRPr="00E44273">
              <w:tab/>
            </w:r>
            <w:r w:rsidRPr="00E44273">
              <w:tab/>
              <w:t>75% - 79%: В-</w:t>
            </w:r>
          </w:p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E44273">
              <w:t>70% - 74%: С+</w:t>
            </w:r>
            <w:r w:rsidRPr="00E44273">
              <w:tab/>
            </w:r>
            <w:r w:rsidRPr="00E44273">
              <w:tab/>
              <w:t>65% - 69%: С</w:t>
            </w:r>
            <w:r w:rsidRPr="00E44273">
              <w:tab/>
            </w:r>
            <w:r w:rsidRPr="00E44273">
              <w:tab/>
            </w:r>
            <w:r w:rsidRPr="00E44273">
              <w:tab/>
              <w:t>60% - 64%: С-</w:t>
            </w:r>
          </w:p>
          <w:p w:rsidR="0050345F" w:rsidRPr="00E44273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35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4D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54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Pr="00E44273">
              <w:rPr>
                <w:rFonts w:ascii="Times New Roman" w:hAnsi="Times New Roman" w:cs="Times New Roman"/>
                <w:sz w:val="24"/>
                <w:szCs w:val="24"/>
              </w:rPr>
              <w:t xml:space="preserve"> 0% -49%: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50345F" w:rsidRPr="009B1693" w:rsidTr="00CA29CE">
        <w:tc>
          <w:tcPr>
            <w:tcW w:w="2552" w:type="dxa"/>
            <w:gridSpan w:val="3"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lang w:val="kk-KZ"/>
              </w:rPr>
            </w:pPr>
            <w:r w:rsidRPr="00E44273">
              <w:rPr>
                <w:b/>
                <w:lang w:val="kk-KZ"/>
              </w:rPr>
              <w:t>Пәннің саясаты</w:t>
            </w:r>
          </w:p>
        </w:tc>
        <w:tc>
          <w:tcPr>
            <w:tcW w:w="7903" w:type="dxa"/>
            <w:gridSpan w:val="13"/>
          </w:tcPr>
          <w:p w:rsidR="0050345F" w:rsidRPr="00E44273" w:rsidRDefault="0050345F" w:rsidP="007354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E44273">
              <w:rPr>
                <w:lang w:val="kk-KZ"/>
              </w:rPr>
              <w:t xml:space="preserve">Университеттің </w:t>
            </w:r>
            <w:r w:rsidR="007354DA">
              <w:rPr>
                <w:lang w:val="kk-KZ"/>
              </w:rPr>
              <w:t>Академиялық саясатына сәйкес, тапсырмалардың</w:t>
            </w:r>
            <w:r w:rsidRPr="00E44273">
              <w:rPr>
                <w:lang w:val="kk-KZ"/>
              </w:rPr>
              <w:t xml:space="preserve"> </w:t>
            </w:r>
            <w:r w:rsidR="007354DA">
              <w:rPr>
                <w:lang w:val="kk-KZ"/>
              </w:rPr>
              <w:t>тиісті мерзімдерде орындалмауы</w:t>
            </w:r>
            <w:r w:rsidRPr="00E44273">
              <w:rPr>
                <w:lang w:val="kk-KZ"/>
              </w:rPr>
              <w:t xml:space="preserve"> дәлелді себептер болған жағдайда ұзартылуы мүмкін (мысалы, сырқаттанып ауырып қалу, аяқ астынан болған төтенше жағдайлар, апаттар, ойламаған оқыс оқиғалар т.б.). Студенттің сабақ кезінде пікірталастар</w:t>
            </w:r>
            <w:r w:rsidR="007354DA">
              <w:rPr>
                <w:lang w:val="kk-KZ"/>
              </w:rPr>
              <w:t>ға</w:t>
            </w:r>
            <w:r w:rsidRPr="00E44273">
              <w:rPr>
                <w:lang w:val="kk-KZ"/>
              </w:rPr>
              <w:t xml:space="preserve"> қатысуы пәннің жалпы бағасын қойған кезде ескерілетін болады.  Пән бойынша қойылатын </w:t>
            </w:r>
            <w:r w:rsidR="007354DA">
              <w:rPr>
                <w:lang w:val="kk-KZ"/>
              </w:rPr>
              <w:t>кретивті, продуктивті, сыни ойлауға аса маңыз беріледі де, балл бойынша ынталандырылады. О</w:t>
            </w:r>
            <w:r w:rsidRPr="00E44273">
              <w:rPr>
                <w:lang w:val="kk-KZ"/>
              </w:rPr>
              <w:t xml:space="preserve">қытушы пән бойынша қорытынды баға қойған кезде әрбір студенттің сабаққа қатысуын ескереді. </w:t>
            </w:r>
          </w:p>
        </w:tc>
      </w:tr>
      <w:tr w:rsidR="0050345F" w:rsidRPr="00E44273" w:rsidTr="00CA29CE">
        <w:tc>
          <w:tcPr>
            <w:tcW w:w="10455" w:type="dxa"/>
            <w:gridSpan w:val="16"/>
          </w:tcPr>
          <w:p w:rsidR="0050345F" w:rsidRPr="00E44273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lang w:val="kk-KZ"/>
              </w:rPr>
            </w:pPr>
            <w:r w:rsidRPr="00E44273">
              <w:rPr>
                <w:b/>
                <w:lang w:val="kk-KZ" w:eastAsia="ru-RU"/>
              </w:rPr>
              <w:t>Пәннің графигі</w:t>
            </w:r>
          </w:p>
        </w:tc>
      </w:tr>
      <w:tr w:rsidR="0050345F" w:rsidRPr="00E44273" w:rsidTr="00CA29CE">
        <w:tc>
          <w:tcPr>
            <w:tcW w:w="851" w:type="dxa"/>
          </w:tcPr>
          <w:p w:rsidR="0050345F" w:rsidRPr="00E44273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7796" w:type="dxa"/>
            <w:gridSpan w:val="12"/>
          </w:tcPr>
          <w:p w:rsidR="0050345F" w:rsidRPr="00E44273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51" w:type="dxa"/>
            <w:gridSpan w:val="2"/>
          </w:tcPr>
          <w:p w:rsidR="0050345F" w:rsidRPr="00E44273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Сағаттар саны</w:t>
            </w:r>
          </w:p>
        </w:tc>
        <w:tc>
          <w:tcPr>
            <w:tcW w:w="957" w:type="dxa"/>
          </w:tcPr>
          <w:p w:rsidR="0050345F" w:rsidRPr="00E44273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</w:t>
            </w:r>
            <w:proofErr w:type="spellEnd"/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ды балл</w:t>
            </w:r>
          </w:p>
        </w:tc>
      </w:tr>
    </w:tbl>
    <w:p w:rsidR="0050345F" w:rsidRPr="00E44273" w:rsidRDefault="0050345F" w:rsidP="0050345F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50345F" w:rsidRPr="00E44273" w:rsidTr="00CA29CE">
        <w:trPr>
          <w:cantSplit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E44273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Дәріс. Сыни ойлаудың қазіргі қоғам өміріндегі маңызы және заманауи интеллектуализм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1.Интеллектуальді ұлт қалыптастырудың маңызды элементі – сыни ойлау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2. Сыни ойлау өнімді ойлаудың бір саласы ретінде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Сыни ойлаудың қазіргі заманғы өзектілігі және интеллектуализм 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ru-RU"/>
              </w:rPr>
            </w:pPr>
            <w:r w:rsidRPr="00E44273">
              <w:rPr>
                <w:lang w:val="ru-RU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ru-RU"/>
              </w:rPr>
            </w:pPr>
            <w:r w:rsidRPr="00E44273">
              <w:rPr>
                <w:lang w:val="ru-RU"/>
              </w:rPr>
              <w:t>-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E44273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E44273">
              <w:rPr>
                <w:b/>
                <w:shd w:val="clear" w:color="auto" w:fill="FFFFFF"/>
              </w:rPr>
              <w:t>еминар</w:t>
            </w:r>
            <w:proofErr w:type="spellEnd"/>
            <w:r w:rsidRPr="00E44273">
              <w:rPr>
                <w:b/>
                <w:shd w:val="clear" w:color="auto" w:fill="FFFFFF"/>
              </w:rPr>
              <w:t xml:space="preserve"> </w:t>
            </w:r>
            <w:r w:rsidRPr="00E44273">
              <w:rPr>
                <w:b/>
                <w:shd w:val="clear" w:color="auto" w:fill="FFFFFF"/>
                <w:lang w:val="kk-KZ"/>
              </w:rPr>
              <w:t>№1</w:t>
            </w:r>
            <w:r w:rsidRPr="00E44273">
              <w:rPr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lang w:val="ru-RU"/>
              </w:rPr>
            </w:pPr>
            <w:r w:rsidRPr="00E44273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  <w:r w:rsidRPr="00E44273">
              <w:rPr>
                <w:lang w:val="ru-RU"/>
              </w:rPr>
              <w:t>2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Дәріс. Сыни ойлау пәнінің негізгі мәселелері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1.Сыни ойлау: құндылығы, ұғымы, құрылымы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2.Сыни ойлаудың бағдары мен сапалары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 Сыни ойлаудың –  заманауи тәжірибелік негіздері 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E44273">
              <w:rPr>
                <w:b/>
                <w:shd w:val="clear" w:color="auto" w:fill="FFFFFF"/>
                <w:lang w:val="kk-KZ"/>
              </w:rPr>
              <w:t>Cеминар №2</w:t>
            </w:r>
            <w:r w:rsidRPr="00E44273">
              <w:rPr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  <w:trHeight w:val="1499"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E44273">
              <w:rPr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442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 Дәріс. Антикалық философиядағы сыни ойлаудың тарихи-философиялық негіздері мен әдіснамалық бағдарлары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1.Антика дәуіріндегі сыни және өнімді ойлау бастамалары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Сократтың маевтика әдісі эвристикалық ойлау мен үйретудің бастапқы негізі. 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Скептицизм – сыни емес ойлаудың үлгісі ретінде.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  <w:trHeight w:val="288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№3</w:t>
            </w:r>
            <w:r w:rsidRPr="00E442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  <w:trHeight w:val="1840"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4</w:t>
            </w:r>
          </w:p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Дәріс. Жаңа заман философиясындағы сыни ойлау бағдарлары 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заман кезеңіндегі сыни ой үдерістері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.Немістің классикалық философиясындағы сын философиясы 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3.Марксизм іліміндегі сыни ой және жаңа ілім тудыру ерекшеліктері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 xml:space="preserve">     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  <w:trHeight w:val="326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№4</w:t>
            </w:r>
            <w:r w:rsidRPr="00E442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/>
              <w:ind w:firstLine="340"/>
            </w:pPr>
            <w:r w:rsidRPr="00E44273">
              <w:rPr>
                <w:lang w:val="kk-KZ"/>
              </w:rPr>
              <w:t>8</w:t>
            </w:r>
          </w:p>
        </w:tc>
      </w:tr>
      <w:tr w:rsidR="000F34F9" w:rsidRPr="000F34F9" w:rsidTr="00CA29CE">
        <w:trPr>
          <w:cantSplit/>
          <w:trHeight w:val="326"/>
        </w:trPr>
        <w:tc>
          <w:tcPr>
            <w:tcW w:w="709" w:type="dxa"/>
          </w:tcPr>
          <w:p w:rsidR="000F34F9" w:rsidRPr="00E44273" w:rsidRDefault="000F34F9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F34F9" w:rsidRPr="00E44273" w:rsidRDefault="000F34F9" w:rsidP="00CA29C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ӨЖ №1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0F34F9" w:rsidRPr="00E44273" w:rsidRDefault="000F34F9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F34F9" w:rsidRPr="00E44273" w:rsidRDefault="00C77810" w:rsidP="00CA29CE">
            <w:pPr>
              <w:pStyle w:val="a5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  <w:trHeight w:val="1840"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5</w:t>
            </w:r>
          </w:p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Дәріс. ХХ ғасырдағы философияның рефлексиясы мен әлеуметтік өмірді сынауы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1.Адам болмысы туралы дәстүрлі түсініктердің сынға ұшырауы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ХХ ғасырдағы филоофиялық рефлексия – философияның өзін-өзі сынауы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ХХ ғасырдағы философиялық ойдың замануи әлеуметтік болмысты сынауы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/>
              <w:ind w:firstLine="340"/>
            </w:pPr>
            <w:r w:rsidRPr="00E44273">
              <w:rPr>
                <w:lang w:val="ru-RU"/>
              </w:rPr>
              <w:t>-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№5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ӨЖ</w:t>
            </w:r>
            <w:r w:rsidR="000F34F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№2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C77810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  <w:trHeight w:val="1673"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 Дәріс. Сыни ойлаудың психологиялық негіздері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1.Сыни ойлауды психологиялық тұрғыдан зерттеудің негізгі қырлары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Мәселені шешу және оның жолдары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Психологиялық сапалар және сыни ойлау арақатынасы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  <w:r w:rsidRPr="00E44273">
              <w:rPr>
                <w:b/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  <w:trHeight w:val="641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№6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  <w:trHeight w:val="296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</w:t>
            </w:r>
            <w:r w:rsidR="000F34F9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№3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СОӨЖ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C77810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  <w:trHeight w:val="1832"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7.Дәріс. Білім беру жүйесіндегі сыни ойлауды қолдану ерекшеліктері</w:t>
            </w:r>
          </w:p>
          <w:p w:rsidR="0050345F" w:rsidRPr="00E44273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1.Сыни ойлау бойынша білім беру бағдарламасы</w:t>
            </w:r>
          </w:p>
          <w:p w:rsidR="0050345F" w:rsidRPr="00E44273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E442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Сын тұрғысынан ойлау технологиясының білім берудегі ерекшеліктері</w:t>
            </w:r>
          </w:p>
          <w:p w:rsidR="0050345F" w:rsidRPr="00E44273" w:rsidRDefault="0050345F" w:rsidP="00CA29CE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3.Сын тұрғысынан ойлауды үйретудің шарттары</w:t>
            </w:r>
            <w:r w:rsidRPr="00E44273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  <w:trHeight w:val="283"/>
        </w:trPr>
        <w:tc>
          <w:tcPr>
            <w:tcW w:w="709" w:type="dxa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jc w:val="center"/>
              <w:rPr>
                <w:sz w:val="24"/>
                <w:szCs w:val="24"/>
                <w:lang w:val="kk-KZ"/>
              </w:rPr>
            </w:pPr>
            <w:r w:rsidRPr="00E44273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  <w:trHeight w:val="296"/>
        </w:trPr>
        <w:tc>
          <w:tcPr>
            <w:tcW w:w="709" w:type="dxa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СӨЖ </w:t>
            </w:r>
            <w:r w:rsidR="000F34F9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4</w:t>
            </w:r>
            <w:r w:rsidR="000F34F9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СОӨЖ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C77810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Дәріс. Ақиқат-Адасу-Сенім мәселелерінің сыни ойлауға  қатысты өзекті қырлары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1.Ақиқат және оның түрлері мен релятивизм 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2.Ақиқаттың өлшемдерінің ұсынылу бағдарлары</w:t>
            </w:r>
          </w:p>
          <w:p w:rsidR="0050345F" w:rsidRPr="00E44273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Ақиқат пен адасу, ақиқат пен сенім мәселелерін ашу сыни ойлаудың негіздері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E44273">
              <w:rPr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 EXAM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100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E44273">
              <w:rPr>
                <w:sz w:val="24"/>
                <w:szCs w:val="24"/>
                <w:lang w:val="kk-KZ" w:eastAsia="en-US"/>
              </w:rPr>
              <w:t>9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 Дәріс. Ойлау – ақпараттарды өңдеу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1.Ойлау мен образ және рәміздік ойлау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2.Ойлау, ассоциация, детерминизм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3.Болашақты болжау және мақсаттылық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  <w:trHeight w:val="75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9</w:t>
            </w:r>
            <w:r w:rsidRPr="00E44273">
              <w:rPr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D80EA7" w:rsidRPr="00D80EA7" w:rsidTr="00CA29CE">
        <w:trPr>
          <w:cantSplit/>
          <w:trHeight w:val="75"/>
        </w:trPr>
        <w:tc>
          <w:tcPr>
            <w:tcW w:w="709" w:type="dxa"/>
          </w:tcPr>
          <w:p w:rsidR="00D80EA7" w:rsidRPr="00E44273" w:rsidRDefault="00D80EA7" w:rsidP="00CA29CE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D80EA7" w:rsidRPr="00E44273" w:rsidRDefault="00D80EA7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ӨЖ №1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80EA7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D80EA7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  <w:trHeight w:val="1122"/>
        </w:trPr>
        <w:tc>
          <w:tcPr>
            <w:tcW w:w="709" w:type="dxa"/>
            <w:vMerge w:val="restart"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10-11</w:t>
            </w: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E44273">
              <w:rPr>
                <w:lang w:val="kk-KZ"/>
              </w:rPr>
              <w:t>12-13-14-15</w:t>
            </w: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10Дәріс.Сыни-продуктивті логиканың әдістемелік негіздері: практикалық нұсқаулықтар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1.Сыни-продуктивті ойлаудыңі маңыздылығы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Сыни-продуктивті ойлаудың әдістемелік негіздері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3.Сыни-продуктивті ойлауды дамытудың бағдарлары</w:t>
            </w:r>
          </w:p>
          <w:p w:rsidR="0050345F" w:rsidRPr="00E44273" w:rsidRDefault="0050345F" w:rsidP="00CA29C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-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10</w:t>
            </w:r>
            <w:r w:rsidRPr="00E442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</w:t>
            </w:r>
            <w:r w:rsidRPr="000F34F9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</w:t>
            </w:r>
            <w:r w:rsidR="00D80EA7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2</w:t>
            </w:r>
            <w:r w:rsidR="000F34F9"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="000F34F9"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  <w:trHeight w:val="968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Дәріс. Әлеуметтік мифтер және оның мәні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1.Техногендік мифтер және фантастикалық ойлау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2.Жеке адамға қатысты мифтер және иллюзиялар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3.Саяси мифтер және олардың идеологиялық астарлары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0F34F9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ӨЖ</w:t>
            </w:r>
            <w:r w:rsidR="00D80EA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№3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  <w:trHeight w:val="1171"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 Дәріс. Қазақ қоғамындағы би-шешендер институты:   шығармашылық және сыни ойлау машығының ерекшеліктері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1.Түркі-қазақ болмысының философиялық ойлауға бағдарланған машықтары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2.Би-шешендерің ойлау машығындағы сыни және шығармашалық ұстанымдар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Би-шешендердің ғылыми ойлау машықтарының ерекшеліктері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E442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 дәріс. Сыни ойлау туралы көзқарастардың қалыптасуы мен қоғамдық ғылымдардағы нақтылануы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. Сыни ойлау туралы психологтардың көзқарастары 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Сыни ойлаудың педагогикалық, білім беру тұрғысынан қарастырылуы </w:t>
            </w:r>
          </w:p>
          <w:p w:rsidR="0050345F" w:rsidRPr="00E44273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Сыни ойлауды философиялық-психологиялық тұрғыдан байыптау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0F34F9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ӨЖ</w:t>
            </w:r>
            <w:r w:rsidR="00D80EA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№4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13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 Дәріс. Сыни және өрісті ойлау мәдениетіндегі бейәдептік тәсілдер мен қисынсыздық</w:t>
            </w:r>
          </w:p>
          <w:p w:rsidR="0050345F" w:rsidRPr="00E44273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1.Сыни ойлаушының сөз саптау күрделігі мен ой күрделілігі </w:t>
            </w:r>
          </w:p>
          <w:p w:rsidR="0050345F" w:rsidRPr="00E44273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Сыни ойлаушы және спекуляциялық модельдеу</w:t>
            </w:r>
          </w:p>
          <w:p w:rsidR="0050345F" w:rsidRPr="00E44273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Өрісті және сыни ойлаушының этикасы</w:t>
            </w:r>
          </w:p>
          <w:p w:rsidR="0050345F" w:rsidRPr="00E44273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14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0F34F9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ӨЖ</w:t>
            </w:r>
            <w:r w:rsidR="00D80EA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№5</w:t>
            </w: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 </w:t>
            </w:r>
            <w:r w:rsidRPr="00E442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Дәріс. Философтың сыни ойлауы мен еркін-ой сана көріністері</w:t>
            </w:r>
          </w:p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1.Философ болмысы және сыни ойлау үрдісі</w:t>
            </w:r>
          </w:p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2.Заманауи философтың сыни ойлаушылық талаптары</w:t>
            </w:r>
          </w:p>
          <w:p w:rsidR="0050345F" w:rsidRPr="00E44273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Еркін ой санадағы сыни ойлау көріністері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50345F" w:rsidRPr="00E44273" w:rsidTr="00CA29CE">
        <w:trPr>
          <w:cantSplit/>
        </w:trPr>
        <w:tc>
          <w:tcPr>
            <w:tcW w:w="709" w:type="dxa"/>
            <w:vMerge/>
          </w:tcPr>
          <w:p w:rsidR="0050345F" w:rsidRPr="00E44273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E4427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15</w:t>
            </w:r>
            <w:r w:rsidRPr="00E4427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</w:t>
            </w:r>
            <w:r w:rsidRPr="00E442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E44273" w:rsidRDefault="00D80EA7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b/>
                <w:lang w:val="kk-KZ"/>
              </w:rPr>
            </w:pPr>
            <w:r w:rsidRPr="00E44273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b/>
                <w:lang w:val="kk-KZ"/>
              </w:rPr>
            </w:pPr>
            <w:r w:rsidRPr="00E44273">
              <w:rPr>
                <w:lang w:val="kk-KZ"/>
              </w:rPr>
              <w:t xml:space="preserve">    </w:t>
            </w:r>
            <w:r w:rsidRPr="00E44273">
              <w:rPr>
                <w:b/>
                <w:lang w:val="kk-KZ"/>
              </w:rPr>
              <w:t>100</w:t>
            </w:r>
          </w:p>
        </w:tc>
      </w:tr>
      <w:tr w:rsidR="0050345F" w:rsidRPr="00E44273" w:rsidTr="00CA29CE">
        <w:trPr>
          <w:cantSplit/>
        </w:trPr>
        <w:tc>
          <w:tcPr>
            <w:tcW w:w="709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E44273"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50345F" w:rsidRPr="00E44273" w:rsidRDefault="0050345F" w:rsidP="00CA29CE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50345F" w:rsidRPr="00E44273" w:rsidRDefault="0050345F" w:rsidP="00CA29CE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E44273">
              <w:rPr>
                <w:lang w:val="kk-KZ"/>
              </w:rPr>
              <w:t>400</w:t>
            </w:r>
          </w:p>
        </w:tc>
      </w:tr>
    </w:tbl>
    <w:p w:rsidR="0050345F" w:rsidRPr="00E44273" w:rsidRDefault="0050345F" w:rsidP="0050345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0345F" w:rsidRPr="00E44273" w:rsidRDefault="0050345F" w:rsidP="00503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345F" w:rsidRPr="00E44273" w:rsidRDefault="0050345F" w:rsidP="00503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Философия және саясаттану факультетінің деканы </w:t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  <w:t>Масалимова Ә.Р.</w:t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50345F" w:rsidRPr="00E44273" w:rsidRDefault="0050345F" w:rsidP="005034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        Жұбаназарова Н.С.</w:t>
      </w:r>
      <w:r w:rsidRPr="00E4427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A3682C" w:rsidRDefault="00A3682C" w:rsidP="00503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45F" w:rsidRPr="00E44273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4273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</w:t>
      </w:r>
      <w:r w:rsidRPr="00E44273">
        <w:rPr>
          <w:rFonts w:ascii="Times New Roman" w:hAnsi="Times New Roman" w:cs="Times New Roman"/>
          <w:sz w:val="24"/>
          <w:szCs w:val="24"/>
          <w:lang w:val="kk-KZ"/>
        </w:rPr>
        <w:tab/>
        <w:t>Нұрышева Г.Ж.</w:t>
      </w:r>
    </w:p>
    <w:p w:rsidR="0050345F" w:rsidRPr="00E44273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0345F" w:rsidRPr="00E44273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44273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            </w:t>
      </w:r>
      <w:r w:rsidRPr="00E44273">
        <w:rPr>
          <w:rFonts w:ascii="Times New Roman" w:hAnsi="Times New Roman" w:cs="Times New Roman"/>
          <w:sz w:val="24"/>
          <w:szCs w:val="24"/>
          <w:lang w:val="kk-KZ"/>
        </w:rPr>
        <w:tab/>
        <w:t xml:space="preserve"> Аташ Б.М. </w:t>
      </w:r>
    </w:p>
    <w:p w:rsidR="0050345F" w:rsidRPr="000F34F9" w:rsidRDefault="0050345F" w:rsidP="0050345F">
      <w:pPr>
        <w:rPr>
          <w:sz w:val="24"/>
          <w:szCs w:val="24"/>
          <w:lang w:val="kk-KZ"/>
        </w:rPr>
      </w:pPr>
    </w:p>
    <w:p w:rsidR="0050345F" w:rsidRPr="000F34F9" w:rsidRDefault="0050345F" w:rsidP="0050345F">
      <w:pPr>
        <w:rPr>
          <w:sz w:val="24"/>
          <w:szCs w:val="24"/>
          <w:lang w:val="kk-KZ"/>
        </w:rPr>
      </w:pPr>
    </w:p>
    <w:p w:rsidR="00A62BEB" w:rsidRPr="000F34F9" w:rsidRDefault="00A62BEB">
      <w:pPr>
        <w:rPr>
          <w:lang w:val="kk-KZ"/>
        </w:rPr>
      </w:pPr>
    </w:p>
    <w:sectPr w:rsidR="00A62BEB" w:rsidRPr="000F34F9" w:rsidSect="004C4F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447"/>
    <w:multiLevelType w:val="hybridMultilevel"/>
    <w:tmpl w:val="C18837C0"/>
    <w:lvl w:ilvl="0" w:tplc="822C56E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1B9A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E79B0"/>
    <w:multiLevelType w:val="hybridMultilevel"/>
    <w:tmpl w:val="E61A26A4"/>
    <w:lvl w:ilvl="0" w:tplc="5A4A475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6BFE32A5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0345F"/>
    <w:rsid w:val="000F34F9"/>
    <w:rsid w:val="0050345F"/>
    <w:rsid w:val="00724475"/>
    <w:rsid w:val="007354DA"/>
    <w:rsid w:val="009B1693"/>
    <w:rsid w:val="009D56B3"/>
    <w:rsid w:val="00A3682C"/>
    <w:rsid w:val="00A62BEB"/>
    <w:rsid w:val="00B1427D"/>
    <w:rsid w:val="00C77810"/>
    <w:rsid w:val="00D80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5034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503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50345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503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034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0345F"/>
  </w:style>
  <w:style w:type="paragraph" w:styleId="a8">
    <w:name w:val="Title"/>
    <w:basedOn w:val="a"/>
    <w:link w:val="a9"/>
    <w:qFormat/>
    <w:rsid w:val="005034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50345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rsid w:val="005034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50345F"/>
  </w:style>
  <w:style w:type="paragraph" w:styleId="ab">
    <w:name w:val="Balloon Text"/>
    <w:basedOn w:val="a"/>
    <w:link w:val="ac"/>
    <w:uiPriority w:val="99"/>
    <w:semiHidden/>
    <w:unhideWhenUsed/>
    <w:rsid w:val="005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1680</Words>
  <Characters>9582</Characters>
  <Application>Microsoft Office Word</Application>
  <DocSecurity>0</DocSecurity>
  <Lines>79</Lines>
  <Paragraphs>22</Paragraphs>
  <ScaleCrop>false</ScaleCrop>
  <Company>Microsoft</Company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2017-02-27T14:45:00Z</dcterms:created>
  <dcterms:modified xsi:type="dcterms:W3CDTF">2017-02-27T15:25:00Z</dcterms:modified>
</cp:coreProperties>
</file>